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72B" w:rsidRPr="001B584B" w:rsidRDefault="001B584B" w:rsidP="001B584B">
      <w:pPr>
        <w:pStyle w:val="Heading1"/>
        <w:jc w:val="center"/>
        <w:rPr>
          <w:sz w:val="40"/>
        </w:rPr>
      </w:pPr>
      <w:r w:rsidRPr="001B584B">
        <w:rPr>
          <w:b/>
          <w:sz w:val="40"/>
        </w:rPr>
        <w:t>Housing @ CSU Cable Channel Guide</w:t>
      </w:r>
    </w:p>
    <w:p w:rsidR="001B584B" w:rsidRDefault="001B584B" w:rsidP="001B584B"/>
    <w:tbl>
      <w:tblPr>
        <w:tblStyle w:val="TableGrid"/>
        <w:tblW w:w="9412" w:type="dxa"/>
        <w:tblLook w:val="04A0" w:firstRow="1" w:lastRow="0" w:firstColumn="1" w:lastColumn="0" w:noHBand="0" w:noVBand="1"/>
      </w:tblPr>
      <w:tblGrid>
        <w:gridCol w:w="743"/>
        <w:gridCol w:w="1779"/>
        <w:gridCol w:w="655"/>
        <w:gridCol w:w="2996"/>
        <w:gridCol w:w="655"/>
        <w:gridCol w:w="2584"/>
      </w:tblGrid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bookmarkStart w:id="0" w:name="_GoBack"/>
            <w:bookmarkEnd w:id="0"/>
            <w:r w:rsidRPr="001B584B">
              <w:rPr>
                <w:rFonts w:ascii="Calibri Light" w:hAnsi="Calibri Light" w:cs="Arial"/>
                <w:b/>
              </w:rPr>
              <w:t>8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UNI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47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TWC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89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Universal HD</w:t>
            </w:r>
          </w:p>
        </w:tc>
      </w:tr>
      <w:tr w:rsidR="001B584B" w:rsidRPr="001B584B" w:rsidTr="00873420">
        <w:trPr>
          <w:trHeight w:val="224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9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UMA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48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USA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90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UP  HD</w:t>
            </w:r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10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AZA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49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AMC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91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Velocity HD</w:t>
            </w:r>
          </w:p>
        </w:tc>
      </w:tr>
      <w:tr w:rsidR="001B584B" w:rsidRPr="001B584B" w:rsidTr="00873420">
        <w:trPr>
          <w:trHeight w:val="224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11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TEL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50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ANIMAL PLANET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92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VH1  HD</w:t>
            </w:r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12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NBC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51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BBC AMERICA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93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WE  HD</w:t>
            </w:r>
          </w:p>
        </w:tc>
      </w:tr>
      <w:tr w:rsidR="001B584B" w:rsidRPr="001B584B" w:rsidTr="00873420">
        <w:trPr>
          <w:trHeight w:val="224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13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FOX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52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BET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94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WGN America </w:t>
            </w:r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14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PBS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53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BLOOMBERG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100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MPT2D </w:t>
            </w:r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15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PBS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54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BRAVO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101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BTN OF 1 MD</w:t>
            </w:r>
          </w:p>
        </w:tc>
      </w:tr>
      <w:tr w:rsidR="001B584B" w:rsidRPr="001B584B" w:rsidTr="00873420">
        <w:trPr>
          <w:trHeight w:val="224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16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CBS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55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CARTOON NETWORK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102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BTN OF 2 MD</w:t>
            </w:r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17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ABC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56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Comedy Cen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103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CSPAN3</w:t>
            </w:r>
          </w:p>
        </w:tc>
      </w:tr>
      <w:tr w:rsidR="001B584B" w:rsidRPr="001B584B" w:rsidTr="00873420">
        <w:trPr>
          <w:trHeight w:val="224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18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PBS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57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CSPAN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104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Daystar</w:t>
            </w:r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19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CW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58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CPN2D 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105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LOCAL</w:t>
            </w:r>
          </w:p>
        </w:tc>
      </w:tr>
      <w:tr w:rsidR="001B584B" w:rsidRPr="001B584B" w:rsidTr="00873420">
        <w:trPr>
          <w:trHeight w:val="224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20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MNT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59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E!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106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proofErr w:type="spellStart"/>
            <w:r w:rsidRPr="001B584B">
              <w:rPr>
                <w:rFonts w:ascii="Calibri Light" w:hAnsi="Calibri Light" w:cs="Arial"/>
              </w:rPr>
              <w:t>Evine</w:t>
            </w:r>
            <w:proofErr w:type="spellEnd"/>
            <w:r w:rsidRPr="001B584B">
              <w:rPr>
                <w:rFonts w:ascii="Calibri Light" w:hAnsi="Calibri Light" w:cs="Arial"/>
              </w:rPr>
              <w:t xml:space="preserve"> Live</w:t>
            </w:r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21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A&amp;E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60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Esquire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107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CHARM </w:t>
            </w:r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22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BTN HD 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61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EWTNH 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108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HSN2</w:t>
            </w:r>
          </w:p>
        </w:tc>
      </w:tr>
      <w:tr w:rsidR="001B584B" w:rsidRPr="001B584B" w:rsidTr="00873420">
        <w:trPr>
          <w:trHeight w:val="224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23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CNBC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62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FOX BUSINESS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109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INSP</w:t>
            </w:r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24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CNN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63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FOX SPORTS 1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110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ION</w:t>
            </w:r>
          </w:p>
        </w:tc>
      </w:tr>
      <w:tr w:rsidR="001B584B" w:rsidRPr="001B584B" w:rsidTr="00873420">
        <w:trPr>
          <w:trHeight w:val="224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25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CNN </w:t>
            </w:r>
            <w:proofErr w:type="spellStart"/>
            <w:r w:rsidRPr="001B584B">
              <w:rPr>
                <w:rFonts w:ascii="Calibri Light" w:hAnsi="Calibri Light" w:cs="Arial"/>
              </w:rPr>
              <w:t>Headli</w:t>
            </w:r>
            <w:proofErr w:type="spellEnd"/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64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FXX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111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JWLTV</w:t>
            </w:r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26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CSN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65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FYI HD 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112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LEASE </w:t>
            </w:r>
          </w:p>
        </w:tc>
      </w:tr>
      <w:tr w:rsidR="001B584B" w:rsidRPr="001B584B" w:rsidTr="00873420">
        <w:trPr>
          <w:trHeight w:val="224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27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Disney Channel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66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GSN HD 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113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proofErr w:type="spellStart"/>
            <w:r w:rsidRPr="001B584B">
              <w:rPr>
                <w:rFonts w:ascii="Calibri Light" w:hAnsi="Calibri Light" w:cs="Arial"/>
              </w:rPr>
              <w:t>MoviePLEX</w:t>
            </w:r>
            <w:proofErr w:type="spellEnd"/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28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Discovery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67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HALLMARK CHANNEL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114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Public </w:t>
            </w:r>
            <w:proofErr w:type="spellStart"/>
            <w:r w:rsidRPr="001B584B">
              <w:rPr>
                <w:rFonts w:ascii="Calibri Light" w:hAnsi="Calibri Light" w:cs="Arial"/>
              </w:rPr>
              <w:t>Acc</w:t>
            </w:r>
            <w:proofErr w:type="spellEnd"/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29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ESPN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71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History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115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PEG 1</w:t>
            </w:r>
          </w:p>
        </w:tc>
      </w:tr>
      <w:tr w:rsidR="001B584B" w:rsidRPr="001B584B" w:rsidTr="00873420">
        <w:trPr>
          <w:trHeight w:val="224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30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ES2 HD 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72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HALLMARK MOVIE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116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TBN</w:t>
            </w:r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31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FOOD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73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HSN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117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TBNEN </w:t>
            </w:r>
          </w:p>
        </w:tc>
      </w:tr>
      <w:tr w:rsidR="001B584B" w:rsidRPr="001B584B" w:rsidTr="00873420">
        <w:trPr>
          <w:trHeight w:val="463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32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FNC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74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INVESTIGATION DISCOVERY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118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HLLSG </w:t>
            </w:r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33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Freeform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75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LIFETIME MOVIE NET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119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JUCE </w:t>
            </w:r>
          </w:p>
        </w:tc>
      </w:tr>
      <w:tr w:rsidR="001B584B" w:rsidRPr="001B584B" w:rsidTr="00873420">
        <w:trPr>
          <w:trHeight w:val="224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34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FX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76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MTV Live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120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Smile</w:t>
            </w:r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35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Golf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77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NATIONAL GEOGRAPHIC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121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IMPACT NET</w:t>
            </w:r>
          </w:p>
        </w:tc>
      </w:tr>
      <w:tr w:rsidR="001B584B" w:rsidRPr="001B584B" w:rsidTr="00873420">
        <w:trPr>
          <w:trHeight w:val="224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36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HGTV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78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NBC Sports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122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TV Land</w:t>
            </w:r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37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Lifetime H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79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NFL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123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WBAL+</w:t>
            </w:r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38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MAS HD 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80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OWN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124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THIST</w:t>
            </w:r>
          </w:p>
        </w:tc>
      </w:tr>
      <w:tr w:rsidR="001B584B" w:rsidRPr="001B584B" w:rsidTr="00873420">
        <w:trPr>
          <w:trHeight w:val="224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39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MASN2 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81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OXYGEN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125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WEATH</w:t>
            </w:r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40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MSNBC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82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QVC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126</w:t>
            </w: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WETAK </w:t>
            </w:r>
          </w:p>
        </w:tc>
      </w:tr>
      <w:tr w:rsidR="001B584B" w:rsidRPr="001B584B" w:rsidTr="00873420">
        <w:trPr>
          <w:trHeight w:val="224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41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MTV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83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SROUT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</w:p>
        </w:tc>
      </w:tr>
      <w:tr w:rsidR="001B584B" w:rsidRPr="001B584B" w:rsidTr="00873420">
        <w:trPr>
          <w:trHeight w:val="475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42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NICKELODEON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84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SYFY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</w:p>
        </w:tc>
      </w:tr>
      <w:tr w:rsidR="001B584B" w:rsidRPr="001B584B" w:rsidTr="00873420">
        <w:trPr>
          <w:trHeight w:val="224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43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TBS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85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TCM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</w:p>
        </w:tc>
      </w:tr>
      <w:tr w:rsidR="001B584B" w:rsidRPr="001B584B" w:rsidTr="00873420">
        <w:trPr>
          <w:trHeight w:val="237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44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TLC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86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 xml:space="preserve">TCN HD 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</w:p>
        </w:tc>
      </w:tr>
      <w:tr w:rsidR="001B584B" w:rsidRPr="001B584B" w:rsidTr="00873420">
        <w:trPr>
          <w:trHeight w:val="224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45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TNT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87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truTV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</w:p>
        </w:tc>
      </w:tr>
      <w:tr w:rsidR="001B584B" w:rsidRPr="001B584B" w:rsidTr="00873420">
        <w:trPr>
          <w:trHeight w:val="151"/>
        </w:trPr>
        <w:tc>
          <w:tcPr>
            <w:tcW w:w="743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46</w:t>
            </w:r>
          </w:p>
        </w:tc>
        <w:tc>
          <w:tcPr>
            <w:tcW w:w="1779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TRAVEL CHANNEL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  <w:r w:rsidRPr="001B584B">
              <w:rPr>
                <w:rFonts w:ascii="Calibri Light" w:hAnsi="Calibri Light" w:cs="Arial"/>
                <w:b/>
              </w:rPr>
              <w:t>88</w:t>
            </w:r>
          </w:p>
        </w:tc>
        <w:tc>
          <w:tcPr>
            <w:tcW w:w="2996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  <w:r w:rsidRPr="001B584B">
              <w:rPr>
                <w:rFonts w:ascii="Calibri Light" w:hAnsi="Calibri Light" w:cs="Arial"/>
              </w:rPr>
              <w:t>TV One  HD</w:t>
            </w:r>
          </w:p>
        </w:tc>
        <w:tc>
          <w:tcPr>
            <w:tcW w:w="655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2584" w:type="dxa"/>
          </w:tcPr>
          <w:p w:rsidR="001B584B" w:rsidRPr="001B584B" w:rsidRDefault="001B584B" w:rsidP="001B584B">
            <w:pPr>
              <w:rPr>
                <w:rFonts w:ascii="Calibri Light" w:hAnsi="Calibri Light" w:cs="Arial"/>
              </w:rPr>
            </w:pPr>
          </w:p>
        </w:tc>
      </w:tr>
    </w:tbl>
    <w:p w:rsidR="001B584B" w:rsidRPr="001B584B" w:rsidRDefault="001B584B" w:rsidP="00873420"/>
    <w:sectPr w:rsidR="001B584B" w:rsidRPr="001B5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4B"/>
    <w:rsid w:val="000E3F97"/>
    <w:rsid w:val="001B584B"/>
    <w:rsid w:val="00873420"/>
    <w:rsid w:val="00AD6C7E"/>
    <w:rsid w:val="00CC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EC584-343C-4DC3-BC08-25613337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8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8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B58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58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Coppin State University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Wonsey, Jacquelyn</dc:creator>
  <cp:keywords/>
  <dc:description/>
  <cp:lastModifiedBy>Wonsey, Jacquelyn</cp:lastModifiedBy>
  <cp:revision>1</cp:revision>
  <cp:lastPrinted>2017-08-18T22:50:00Z</cp:lastPrinted>
  <dcterms:created xsi:type="dcterms:W3CDTF">2017-08-18T22:39:00Z</dcterms:created>
  <dcterms:modified xsi:type="dcterms:W3CDTF">2017-08-19T01:56:00Z</dcterms:modified>
</cp:coreProperties>
</file>